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515A8" w14:textId="0638F690" w:rsidR="0047679E" w:rsidRDefault="0047679E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(Приложение 1)</w:t>
      </w:r>
    </w:p>
    <w:p w14:paraId="7EAE13A5" w14:textId="77777777" w:rsidR="0047679E" w:rsidRDefault="0047679E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14:paraId="52579FA5" w14:textId="62F57C4A" w:rsidR="0047679E" w:rsidRDefault="0047679E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Приказ №________от____</w:t>
      </w:r>
    </w:p>
    <w:p w14:paraId="7FAE79C9" w14:textId="77777777" w:rsidR="0047679E" w:rsidRDefault="0047679E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14:paraId="4C361BBE" w14:textId="187C9D62" w:rsidR="00C5719F" w:rsidRDefault="00C5719F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Утверждаю</w:t>
      </w:r>
      <w:r w:rsidR="00D4455D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.</w:t>
      </w:r>
    </w:p>
    <w:p w14:paraId="512232B6" w14:textId="77777777" w:rsidR="00555028" w:rsidRPr="00A955B7" w:rsidRDefault="00555028" w:rsidP="00C5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14:paraId="0A68AE75" w14:textId="15318A80" w:rsidR="00C5719F" w:rsidRPr="00A955B7" w:rsidRDefault="00555028" w:rsidP="00555028">
      <w:pPr>
        <w:shd w:val="clear" w:color="auto" w:fill="FFFFFF"/>
        <w:tabs>
          <w:tab w:val="left" w:pos="804"/>
          <w:tab w:val="right" w:pos="9355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ab/>
        <w:t>Согласовано</w:t>
      </w: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ab/>
      </w:r>
      <w:r w:rsidR="00D4455D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 Директор </w:t>
      </w:r>
      <w:r w:rsidR="00C5719F" w:rsidRPr="00A955B7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МБОУ </w:t>
      </w:r>
      <w:r w:rsidR="00D4455D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«</w:t>
      </w:r>
      <w:r w:rsidR="00C5719F" w:rsidRPr="00A955B7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СОШ №22</w:t>
      </w:r>
      <w:r w:rsidR="00D4455D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» с. </w:t>
      </w:r>
      <w:proofErr w:type="spellStart"/>
      <w:r w:rsidR="00D4455D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Кневичи</w:t>
      </w:r>
      <w:proofErr w:type="spellEnd"/>
    </w:p>
    <w:p w14:paraId="6DDA3D66" w14:textId="77777777" w:rsidR="00555028" w:rsidRDefault="00555028" w:rsidP="00555028">
      <w:pPr>
        <w:shd w:val="clear" w:color="auto" w:fill="FFFFFF"/>
        <w:tabs>
          <w:tab w:val="left" w:pos="9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ab/>
      </w:r>
    </w:p>
    <w:p w14:paraId="394C7E6B" w14:textId="7D787FD1" w:rsidR="00C5719F" w:rsidRPr="00555028" w:rsidRDefault="00555028" w:rsidP="00555028">
      <w:pPr>
        <w:shd w:val="clear" w:color="auto" w:fill="FFFFFF"/>
        <w:tabs>
          <w:tab w:val="left" w:pos="9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                    «</w:t>
      </w:r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ДОС при Уполномоченном по правам </w:t>
      </w:r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ab/>
      </w:r>
      <w:proofErr w:type="spellStart"/>
      <w:r w:rsidR="00A955B7"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Г.А.</w:t>
      </w:r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Гладун</w:t>
      </w:r>
      <w:proofErr w:type="spellEnd"/>
    </w:p>
    <w:p w14:paraId="36F96EC6" w14:textId="6B467744" w:rsidR="00C5719F" w:rsidRPr="00555028" w:rsidRDefault="00555028" w:rsidP="00555028">
      <w:pPr>
        <w:shd w:val="clear" w:color="auto" w:fill="FFFFFF"/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ab/>
        <w:t xml:space="preserve">Ребенка в </w:t>
      </w:r>
      <w:proofErr w:type="spellStart"/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Приморсом</w:t>
      </w:r>
      <w:proofErr w:type="spellEnd"/>
      <w:r w:rsidRPr="00555028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 крае»</w:t>
      </w:r>
    </w:p>
    <w:p w14:paraId="2BEF2029" w14:textId="77777777" w:rsidR="00C5719F" w:rsidRPr="00555028" w:rsidRDefault="00C5719F" w:rsidP="00DB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14:paraId="2BCA47FB" w14:textId="77777777" w:rsidR="00C5719F" w:rsidRDefault="00C5719F" w:rsidP="00DB7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14:paraId="275E7EFD" w14:textId="77777777" w:rsidR="00C5719F" w:rsidRPr="00A955B7" w:rsidRDefault="00C5719F" w:rsidP="00DB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14:paraId="17158558" w14:textId="67CD1ACA" w:rsidR="00DB7968" w:rsidRPr="0036076A" w:rsidRDefault="00DB7968" w:rsidP="00DB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 о школьной службе примирения</w:t>
      </w:r>
      <w:r w:rsidR="00555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«МИР»</w:t>
      </w:r>
      <w:r w:rsidRPr="003607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14:paraId="2FA94109" w14:textId="77777777" w:rsidR="00DB7968" w:rsidRPr="00A955B7" w:rsidRDefault="00DB7968" w:rsidP="00DB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0B30B55D" w14:textId="77777777" w:rsidR="00DB7968" w:rsidRPr="00A955B7" w:rsidRDefault="00DB7968" w:rsidP="00DB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66AA6203" w14:textId="3B71FB89" w:rsidR="00DB7968" w:rsidRPr="00807FA9" w:rsidRDefault="00932257" w:rsidP="00807FA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1.Общие </w:t>
      </w:r>
      <w:r w:rsidR="00DB7968"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положения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1.1. Служба примирения является структурным подразделением образовательной организации, которое объединяет обучающихся, педагогов и других участников образовательного процесса, заинтересованных в разрешении конфликтов</w:t>
      </w:r>
      <w:r w:rsid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1.2. 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1.3.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</w:t>
      </w:r>
      <w:r w:rsidR="00C5719F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медиации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образовательная организация может применить другие способы решения конфликта или меры воздействия.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1.4. Допускается создание службы примирения не только из педагогов или специалистов образовательной организации. В работе службы могут участвовать учащиеся 7-11классов представители родителей обучающихся,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</w:t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B7968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1.5. Служба школьной примирения осуществляет свою деятельность на основании Федерального закона от 29.12.2012 №273-ФЗ «Об образовании в Российской Федерации»</w:t>
      </w:r>
      <w:r w:rsidR="00807FA9" w:rsidRPr="00807FA9">
        <w:t xml:space="preserve"> </w:t>
      </w:r>
      <w:r w:rsidR="00807FA9" w:rsidRPr="00807FA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ФЗ от 24.07.1998 г. № 124 "Об основных гарантиях прав ребенка в Российской Федерации"; ФЗ № 120 от 24.06. 1999 г. "Об основах системы профилактики безнадзорности и правонарушений несовершеннолетних", распоряжении Правительства РФ от 07.09.2010 г.</w:t>
      </w:r>
      <w:r w:rsidR="00807FA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№ 1507-р".</w:t>
      </w:r>
    </w:p>
    <w:p w14:paraId="317EF3E5" w14:textId="77777777" w:rsidR="00DB7968" w:rsidRPr="00A955B7" w:rsidRDefault="00DB7968" w:rsidP="0093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6E5F53C2" w14:textId="253DD83F" w:rsidR="00DB7968" w:rsidRPr="00A955B7" w:rsidRDefault="00DB7968" w:rsidP="00932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2. Цели и задачи службы примирения</w:t>
      </w:r>
      <w:r w:rsidR="00EE3D1C"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.</w:t>
      </w:r>
    </w:p>
    <w:p w14:paraId="5A1D22D3" w14:textId="4CF09235" w:rsidR="00DB7968" w:rsidRPr="00A955B7" w:rsidRDefault="00DB7968" w:rsidP="0093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2.1. Целями службы примирения являются: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2.1.3. организация в образовательной организации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2.1. Задачами службы примирения являются: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lastRenderedPageBreak/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2.2.2. обучение обучающихся и других участников образовательного процесса цивилизованным методам урегулирования конфликтов и осознания ответственности;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2.2.3. организация просветительных мероприятий и информирование участников образовательного процесса о миссии, принципах 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службы примирения;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Принципы деятельности службы примирения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Процедура примирения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</w:t>
      </w:r>
      <w:r w:rsidR="00C5719F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куратора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14:paraId="2ACDE17B" w14:textId="77777777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374FE395" w14:textId="3D6F977C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 xml:space="preserve">4. Порядок формирования службы </w:t>
      </w:r>
      <w:r w:rsidR="00455508"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п</w:t>
      </w: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римирения</w:t>
      </w:r>
    </w:p>
    <w:p w14:paraId="0EDA91F1" w14:textId="0FF988B3" w:rsidR="00DB7968" w:rsidRPr="00A955B7" w:rsidRDefault="00DB7968" w:rsidP="0093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4.1. В состав </w:t>
      </w:r>
      <w:r w:rsidR="00932257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службы примирения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могут входить обучающиеся </w:t>
      </w:r>
      <w:r w:rsidR="00AE7253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7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-11 классов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Обучающиеся младших классов могут участвовать в работе службы в качестве ко-медиаторов (вторых медиаторов).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4.2. Руководителем (куратором) службы может быть психолог,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образовательной организации.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4.3. Законные представители дают согласие на работу своего ребенка в качестве ведущих примирительных встреч.</w:t>
      </w:r>
    </w:p>
    <w:p w14:paraId="721D709D" w14:textId="77777777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6E761B5D" w14:textId="64CE150A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5. Порядок работы службы</w:t>
      </w:r>
      <w:r w:rsidR="00DA31B2"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примирения</w:t>
      </w:r>
    </w:p>
    <w:p w14:paraId="4404A104" w14:textId="7E3F4E9F" w:rsidR="00DB7968" w:rsidRPr="00A955B7" w:rsidRDefault="00DB7968" w:rsidP="0093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5.1. Служба примирения может получать информацию о случаях конфликтного или криминального характера от педагогов, обучающихся, администрации образовательной организации, членов службы примирения, законных представителей несовершеннолетних.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5.3. Программы восстановительного разрешения</w:t>
      </w:r>
      <w:r w:rsidR="0093225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конфликтов 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образовательной организации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законных представителей или их участие во встрече.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4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образовательной организации и законные представители несовершеннолетнего.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Переговоры с законными представителями обучающегося и должностными лицами проводит руководитель (куратор) службы примирения.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В сложных ситуациях (как правило, если в ситуации есть материальный ущерб, среди участников есть взрослые или законные представители обучающихся, а также в случае криминальной ситуации) куратор службы примирения принимает участие в проводимой программе.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</w:t>
      </w:r>
      <w:r w:rsidR="007B39C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7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В случае если конфликтующие стороны не достигли возраста 10 лет, примирительная программа проводится с согласия классного руководителя.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lastRenderedPageBreak/>
        <w:t>5.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8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. 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Примирительное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соглашение заключается в письменной форме и должно содержать сведения о сторонах, предмете спора, проведенной процедуре 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примирения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, а также согласованные сторонами обязательства, условия и сроки их выполнения.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9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При необходимости служба примирения передает копию примирительного договора администрации образовательной организации.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0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1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социально-психологических центров и т.д.).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Деятельность службы примирения фиксируется в журнале и отчетах, которые являются внутренними документами службы;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3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Руководитель (куратор) службы примирения обеспечивает мониторинг проведенных программ</w:t>
      </w:r>
      <w:r w:rsidR="00EE3D1C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</w:t>
      </w:r>
      <w:r w:rsidR="00A20269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4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. Медиация и другие восстановительные практики не являются психологической процедурой, и потому не требуют обязательного согласия со стороны законных представителей. Однако куратор старается по возможности информировать и привлекать законных </w:t>
      </w:r>
      <w:r w:rsidR="00C76B0D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представителей (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а по указанным в пунктах 5.3 - 5.5 категориям дел участие законных представителей или </w:t>
      </w:r>
      <w:r w:rsidR="00C76B0D"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согласие в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их отсутствие является обязательным).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5.18.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5.20.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14:paraId="00A1F564" w14:textId="77777777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604FB61F" w14:textId="07C43E94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6. Организация деятельности службы</w:t>
      </w:r>
      <w:r w:rsidR="00080C19"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примирения</w:t>
      </w:r>
    </w:p>
    <w:p w14:paraId="6D0AB753" w14:textId="2E5D3F66" w:rsidR="00DB7968" w:rsidRPr="00A955B7" w:rsidRDefault="00DB7968" w:rsidP="0093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6.1. Службе примирения администрация образовательной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6.1.Оплата работы куратора (руководителя) службы примирения может осуществляться из средств фонда оплаты труда образовательной организации или из иных источников.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6.2.Поддержка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6.3.Должностные лица образовательной организации оказывают службе примирения</w:t>
      </w:r>
      <w:r w:rsidR="00D62B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содействие в распространении информации о деятельности службы среди педагогов и обучающихся.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6.4. Служба примирения в рамках своей компетенции взаимодействует с педагогом - психологом, социальным педагогом и другими специалистами образовательной организации.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6.5. Администрация образовательной организации содействует службе </w:t>
      </w:r>
      <w:r w:rsidR="00D62B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обучающихся в службу примирения, а также содействует освоению ими навыков восстановительного разрешения конфликтов и криминальных ситуаций.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lastRenderedPageBreak/>
        <w:t>6.6.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</w:t>
      </w:r>
      <w:r w:rsidR="00474CF6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7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</w:t>
      </w:r>
      <w:r w:rsidR="00474CF6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8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В случае если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6.</w:t>
      </w:r>
      <w:r w:rsidR="00474CF6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9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Служба примирения может вносить на рассмотрение администрации предложения по снижению конфликтности в образовательной организации.</w:t>
      </w:r>
    </w:p>
    <w:p w14:paraId="4F27DE51" w14:textId="77777777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4788AA4F" w14:textId="77777777" w:rsidR="00DB7968" w:rsidRPr="00A955B7" w:rsidRDefault="00DB7968" w:rsidP="00932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55B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eastAsia="ru-RU"/>
        </w:rPr>
        <w:t>7. Заключительные положения</w:t>
      </w:r>
    </w:p>
    <w:p w14:paraId="36AFD250" w14:textId="25748A13" w:rsidR="004C1645" w:rsidRDefault="00DB7968" w:rsidP="00932257"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7.1. Настоящее положение вступает в силу с момента утверждения.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7.</w:t>
      </w:r>
      <w:r w:rsidR="00474CF6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2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. Изменения в настоящее положение вносятся директором образовательной организации по предложению служб</w:t>
      </w:r>
      <w:r w:rsidR="00474CF6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ы 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примирения, управляющего совета или органов самоуправления.</w:t>
      </w:r>
      <w:r w:rsidRPr="00A955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sectPr w:rsidR="004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48"/>
    <w:rsid w:val="00080C19"/>
    <w:rsid w:val="001750EF"/>
    <w:rsid w:val="001C0206"/>
    <w:rsid w:val="00230E48"/>
    <w:rsid w:val="0036076A"/>
    <w:rsid w:val="00455508"/>
    <w:rsid w:val="00474CF6"/>
    <w:rsid w:val="0047679E"/>
    <w:rsid w:val="004C1645"/>
    <w:rsid w:val="00555028"/>
    <w:rsid w:val="00730D89"/>
    <w:rsid w:val="007B39CD"/>
    <w:rsid w:val="00807FA9"/>
    <w:rsid w:val="00932257"/>
    <w:rsid w:val="00A20269"/>
    <w:rsid w:val="00A955B7"/>
    <w:rsid w:val="00AE7253"/>
    <w:rsid w:val="00C5719F"/>
    <w:rsid w:val="00C76B0D"/>
    <w:rsid w:val="00D4455D"/>
    <w:rsid w:val="00D62B6B"/>
    <w:rsid w:val="00DA31B2"/>
    <w:rsid w:val="00DB7968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D2FE"/>
  <w15:chartTrackingRefBased/>
  <w15:docId w15:val="{D5763645-33A6-4D93-BA38-7E838261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F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Lenovo</dc:creator>
  <cp:keywords/>
  <dc:description/>
  <cp:lastModifiedBy>Диана Самаркина</cp:lastModifiedBy>
  <cp:revision>15</cp:revision>
  <dcterms:created xsi:type="dcterms:W3CDTF">2022-04-11T01:10:00Z</dcterms:created>
  <dcterms:modified xsi:type="dcterms:W3CDTF">2025-03-06T01:56:00Z</dcterms:modified>
</cp:coreProperties>
</file>